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5C80B" w14:textId="77777777" w:rsidR="0017298B" w:rsidRPr="00AE6866" w:rsidRDefault="0017298B" w:rsidP="0017298B">
      <w:pPr>
        <w:spacing w:line="360" w:lineRule="auto"/>
        <w:rPr>
          <w:rFonts w:ascii="Times New Roman" w:hAnsi="Times New Roman" w:cs="Times New Roman"/>
          <w:b/>
          <w:bCs/>
          <w:lang w:val="it-IT"/>
        </w:rPr>
      </w:pPr>
      <w:r>
        <w:rPr>
          <w:rFonts w:ascii="Times New Roman" w:hAnsi="Times New Roman" w:cs="Times New Roman"/>
          <w:b/>
          <w:bCs/>
          <w:noProof/>
          <w:lang w:val="it-IT"/>
        </w:rPr>
        <w:drawing>
          <wp:inline distT="0" distB="0" distL="0" distR="0" wp14:anchorId="2ACF4DD3" wp14:editId="73A6C323">
            <wp:extent cx="1678107" cy="759600"/>
            <wp:effectExtent l="0" t="0" r="0" b="2540"/>
            <wp:docPr id="516519536" name="Image 1" descr="Une image contenant logo, Police, Graphique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519536" name="Image 1" descr="Une image contenant logo, Police, Graphique, graphism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107" cy="75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F1F62" w14:textId="77777777" w:rsidR="00802253" w:rsidRPr="00802253" w:rsidRDefault="00802253" w:rsidP="00802253">
      <w:pPr>
        <w:spacing w:after="0" w:line="240" w:lineRule="auto"/>
        <w:rPr>
          <w:rFonts w:ascii="Times New Roman" w:eastAsia="Times New Roman" w:hAnsi="Times New Roman" w:cs="Times New Roman"/>
          <w:kern w:val="0"/>
          <w:lang w:val="it-BE" w:eastAsia="it-IT"/>
          <w14:ligatures w14:val="none"/>
        </w:rPr>
      </w:pP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t>*Alcuni dati sul nostro portale MEDin Mezzogiorno* :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- 6481 visitatori singoli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 ⁠15.075 visualizzazioni 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 ⁠Durata media della sessione di visualizzazione: 5:37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 ⁠Provenienza da 47 Stati diversi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 ⁠Primi 10 Stati per numero di visualizzazioni: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-Italia 11.157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-Belgio 2315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-USA 756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-Irlanda 184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-Gran Bretagna 137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-Francia 81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-Svizzera 78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-Germania 66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-Olanda 52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-Albania 43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 ⁠Provenienza da 1497 città diverse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 Prime 10 città per numero di visualizzazioni: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-Milano 1770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-Roma 1353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-Bruxelles 1101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-Rho 469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-Sterling Virginia 433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-Napoli 391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-Firenze 243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-Dublino 184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-Potenza 165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-Londra e Anversa 108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*Alcuni dati sulla nostra WEB TV MED live*</w:t>
      </w:r>
      <w:r w:rsidRPr="00802253">
        <w:rPr>
          <w:rFonts w:ascii="Helvetica" w:eastAsia="Times New Roman" w:hAnsi="Helvetica" w:cs="Times New Roman"/>
          <w:color w:val="000000"/>
          <w:kern w:val="0"/>
          <w:sz w:val="18"/>
          <w:szCs w:val="18"/>
          <w:lang w:val="it-BE" w:eastAsia="it-IT"/>
          <w14:ligatures w14:val="none"/>
        </w:rPr>
        <w:br/>
        <w:t>- Trasmissione singola più vista nel 2026: Dallo Stato al Cittadino con 6004 visualizzazioni</w:t>
      </w:r>
    </w:p>
    <w:p w14:paraId="0450CF4F" w14:textId="35E28419" w:rsidR="0017298B" w:rsidRPr="00802253" w:rsidRDefault="0017298B" w:rsidP="00DB6784">
      <w:pPr>
        <w:spacing w:after="0" w:line="240" w:lineRule="auto"/>
        <w:ind w:left="6372"/>
        <w:rPr>
          <w:rFonts w:ascii="Times New Roman" w:eastAsia="Times New Roman" w:hAnsi="Times New Roman" w:cs="Times New Roman"/>
          <w:lang w:val="it-BE"/>
        </w:rPr>
      </w:pPr>
    </w:p>
    <w:sectPr w:rsidR="0017298B" w:rsidRPr="00802253" w:rsidSect="0017298B">
      <w:headerReference w:type="default" r:id="rId8"/>
      <w:footerReference w:type="default" r:id="rId9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3B0D3" w14:textId="77777777" w:rsidR="009A62BC" w:rsidRDefault="009A62BC" w:rsidP="0017298B">
      <w:pPr>
        <w:spacing w:after="0" w:line="240" w:lineRule="auto"/>
      </w:pPr>
      <w:r>
        <w:separator/>
      </w:r>
    </w:p>
  </w:endnote>
  <w:endnote w:type="continuationSeparator" w:id="0">
    <w:p w14:paraId="042F6BE0" w14:textId="77777777" w:rsidR="009A62BC" w:rsidRDefault="009A62BC" w:rsidP="00172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ngenial">
    <w:panose1 w:val="02000503040000020004"/>
    <w:charset w:val="00"/>
    <w:family w:val="auto"/>
    <w:pitch w:val="variable"/>
    <w:sig w:usb0="8000002F" w:usb1="10002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820D8" w14:textId="77777777" w:rsidR="0017298B" w:rsidRDefault="0017298B" w:rsidP="0017298B">
    <w:pPr>
      <w:pStyle w:val="Pidipagina"/>
      <w:jc w:val="center"/>
      <w:rPr>
        <w:lang w:val="nl-NL"/>
      </w:rPr>
    </w:pPr>
    <w:r>
      <w:rPr>
        <w:rFonts w:ascii="Times New Roman" w:hAnsi="Times New Roman" w:cs="Times New Roman"/>
        <w:b/>
        <w:bCs/>
        <w:noProof/>
        <w:lang w:val="it-IT"/>
      </w:rPr>
      <w:drawing>
        <wp:inline distT="0" distB="0" distL="0" distR="0" wp14:anchorId="4821B4F8" wp14:editId="50287160">
          <wp:extent cx="417443" cy="274436"/>
          <wp:effectExtent l="0" t="0" r="1905" b="5080"/>
          <wp:docPr id="1322709038" name="Image 1" descr="Une image contenant logo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6519536" name="Image 1" descr="Une image contenant logo, Police, Graphique, graphisme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1668" cy="342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A0DA8F" w14:textId="77777777" w:rsidR="00522AD9" w:rsidRPr="001029F4" w:rsidRDefault="00522AD9" w:rsidP="0017298B">
    <w:pPr>
      <w:pStyle w:val="Pidipagina"/>
      <w:jc w:val="center"/>
      <w:rPr>
        <w:rFonts w:ascii="Congenial" w:hAnsi="Congenial"/>
        <w:b/>
        <w:bCs/>
        <w:color w:val="000000" w:themeColor="text1"/>
        <w:sz w:val="16"/>
        <w:szCs w:val="16"/>
        <w:lang w:val="it-IT"/>
      </w:rPr>
    </w:pPr>
    <w:r w:rsidRPr="001029F4">
      <w:rPr>
        <w:rFonts w:ascii="Congenial" w:hAnsi="Congenial"/>
        <w:b/>
        <w:bCs/>
        <w:color w:val="000000" w:themeColor="text1"/>
        <w:sz w:val="16"/>
        <w:szCs w:val="16"/>
        <w:lang w:val="it-IT"/>
      </w:rPr>
      <w:t>Comunicazione e Promozione Culturale</w:t>
    </w:r>
  </w:p>
  <w:p w14:paraId="78ED5C7D" w14:textId="77777777" w:rsidR="00522AD9" w:rsidRPr="001029F4" w:rsidRDefault="00522AD9" w:rsidP="0017298B">
    <w:pPr>
      <w:pStyle w:val="Pidipagina"/>
      <w:jc w:val="center"/>
      <w:rPr>
        <w:rFonts w:ascii="Congenial" w:hAnsi="Congenial"/>
        <w:b/>
        <w:bCs/>
        <w:color w:val="000000" w:themeColor="text1"/>
        <w:sz w:val="16"/>
        <w:szCs w:val="16"/>
        <w:lang w:val="it-IT"/>
      </w:rPr>
    </w:pPr>
    <w:r w:rsidRPr="001029F4">
      <w:rPr>
        <w:rFonts w:ascii="Congenial" w:hAnsi="Congenial"/>
        <w:b/>
        <w:bCs/>
        <w:color w:val="000000" w:themeColor="text1"/>
        <w:sz w:val="16"/>
        <w:szCs w:val="16"/>
        <w:lang w:val="it-IT"/>
      </w:rPr>
      <w:t xml:space="preserve">Via Regina Elena 47, 85059 – Viggiano </w:t>
    </w:r>
  </w:p>
  <w:p w14:paraId="45021E9F" w14:textId="77777777" w:rsidR="00522AD9" w:rsidRPr="005805DE" w:rsidRDefault="00522AD9" w:rsidP="0017298B">
    <w:pPr>
      <w:pStyle w:val="Pidipagina"/>
      <w:jc w:val="center"/>
      <w:rPr>
        <w:rFonts w:ascii="Congenial" w:hAnsi="Congenial"/>
        <w:color w:val="000000" w:themeColor="text1"/>
        <w:sz w:val="16"/>
        <w:szCs w:val="16"/>
        <w:lang w:val="nl-NL"/>
      </w:rPr>
    </w:pPr>
    <w:r w:rsidRPr="005805DE">
      <w:rPr>
        <w:rFonts w:ascii="Congenial" w:hAnsi="Congenial"/>
        <w:color w:val="000000" w:themeColor="text1"/>
        <w:sz w:val="16"/>
        <w:szCs w:val="16"/>
        <w:lang w:val="nl-NL"/>
      </w:rPr>
      <w:t>+</w:t>
    </w:r>
    <w:proofErr w:type="gramStart"/>
    <w:r w:rsidRPr="005805DE">
      <w:rPr>
        <w:rFonts w:ascii="Congenial" w:hAnsi="Congenial"/>
        <w:color w:val="000000" w:themeColor="text1"/>
        <w:sz w:val="16"/>
        <w:szCs w:val="16"/>
        <w:lang w:val="nl-NL"/>
      </w:rPr>
      <w:t>393478567385 /</w:t>
    </w:r>
    <w:proofErr w:type="gramEnd"/>
    <w:r w:rsidRPr="005805DE">
      <w:rPr>
        <w:rFonts w:ascii="Congenial" w:hAnsi="Congenial"/>
        <w:color w:val="000000" w:themeColor="text1"/>
        <w:sz w:val="16"/>
        <w:szCs w:val="16"/>
        <w:lang w:val="nl-NL"/>
      </w:rPr>
      <w:t>+32496518613</w:t>
    </w:r>
  </w:p>
  <w:p w14:paraId="7D5D934C" w14:textId="77777777" w:rsidR="00522AD9" w:rsidRPr="005805DE" w:rsidRDefault="00522AD9" w:rsidP="0017298B">
    <w:pPr>
      <w:pStyle w:val="Pidipagina"/>
      <w:jc w:val="center"/>
      <w:rPr>
        <w:rFonts w:ascii="Congenial" w:hAnsi="Congenial"/>
        <w:color w:val="000000" w:themeColor="text1"/>
        <w:sz w:val="16"/>
        <w:szCs w:val="16"/>
        <w:lang w:val="nl-NL"/>
      </w:rPr>
    </w:pPr>
    <w:hyperlink r:id="rId2" w:history="1">
      <w:r w:rsidRPr="005805DE">
        <w:rPr>
          <w:rStyle w:val="Collegamentoipertestuale"/>
          <w:rFonts w:ascii="Congenial" w:hAnsi="Congenial"/>
          <w:color w:val="000000" w:themeColor="text1"/>
          <w:sz w:val="16"/>
          <w:szCs w:val="16"/>
          <w:lang w:val="nl-NL"/>
        </w:rPr>
        <w:t>medinsrl@pec.it</w:t>
      </w:r>
    </w:hyperlink>
  </w:p>
  <w:p w14:paraId="09E8CD23" w14:textId="77777777" w:rsidR="00522AD9" w:rsidRPr="00522AD9" w:rsidRDefault="00522AD9" w:rsidP="0017298B">
    <w:pPr>
      <w:pStyle w:val="Pidipagina"/>
      <w:jc w:val="center"/>
      <w:rPr>
        <w:rFonts w:ascii="Congenial" w:hAnsi="Congenial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FCB24" w14:textId="77777777" w:rsidR="009A62BC" w:rsidRDefault="009A62BC" w:rsidP="0017298B">
      <w:pPr>
        <w:spacing w:after="0" w:line="240" w:lineRule="auto"/>
      </w:pPr>
      <w:r>
        <w:separator/>
      </w:r>
    </w:p>
  </w:footnote>
  <w:footnote w:type="continuationSeparator" w:id="0">
    <w:p w14:paraId="034AD600" w14:textId="77777777" w:rsidR="009A62BC" w:rsidRDefault="009A62BC" w:rsidP="00172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ACAA9" w14:textId="77777777" w:rsidR="0017298B" w:rsidRDefault="0017298B" w:rsidP="00522AD9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D6960"/>
    <w:multiLevelType w:val="multilevel"/>
    <w:tmpl w:val="D0A8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9451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02253"/>
    <w:rsid w:val="000C2166"/>
    <w:rsid w:val="000E7DFC"/>
    <w:rsid w:val="001029F4"/>
    <w:rsid w:val="00155CD7"/>
    <w:rsid w:val="0017298B"/>
    <w:rsid w:val="001748AD"/>
    <w:rsid w:val="001917C6"/>
    <w:rsid w:val="0019200C"/>
    <w:rsid w:val="001D2D1C"/>
    <w:rsid w:val="00200FA8"/>
    <w:rsid w:val="00243FB4"/>
    <w:rsid w:val="00271845"/>
    <w:rsid w:val="00291B3A"/>
    <w:rsid w:val="002E6341"/>
    <w:rsid w:val="00331CB8"/>
    <w:rsid w:val="00332F47"/>
    <w:rsid w:val="00362D88"/>
    <w:rsid w:val="00370FFF"/>
    <w:rsid w:val="004368BC"/>
    <w:rsid w:val="004437F2"/>
    <w:rsid w:val="0046258F"/>
    <w:rsid w:val="004D6978"/>
    <w:rsid w:val="00522AD9"/>
    <w:rsid w:val="005507E5"/>
    <w:rsid w:val="0056596E"/>
    <w:rsid w:val="005805DE"/>
    <w:rsid w:val="00585B3F"/>
    <w:rsid w:val="005E6B91"/>
    <w:rsid w:val="006366AE"/>
    <w:rsid w:val="00664BD8"/>
    <w:rsid w:val="00742565"/>
    <w:rsid w:val="00754646"/>
    <w:rsid w:val="00766994"/>
    <w:rsid w:val="00802253"/>
    <w:rsid w:val="00810403"/>
    <w:rsid w:val="00865E90"/>
    <w:rsid w:val="008C09D5"/>
    <w:rsid w:val="008C5A77"/>
    <w:rsid w:val="00922FED"/>
    <w:rsid w:val="0098215C"/>
    <w:rsid w:val="009A62BC"/>
    <w:rsid w:val="009C52B7"/>
    <w:rsid w:val="009D2BC6"/>
    <w:rsid w:val="009E741E"/>
    <w:rsid w:val="00A274D7"/>
    <w:rsid w:val="00A37DB8"/>
    <w:rsid w:val="00A37DE4"/>
    <w:rsid w:val="00A753AE"/>
    <w:rsid w:val="00AB55B1"/>
    <w:rsid w:val="00B63BAE"/>
    <w:rsid w:val="00BB17A7"/>
    <w:rsid w:val="00BC12AE"/>
    <w:rsid w:val="00CE5268"/>
    <w:rsid w:val="00DB6784"/>
    <w:rsid w:val="00DC15FD"/>
    <w:rsid w:val="00DF3EFA"/>
    <w:rsid w:val="00EF0B9B"/>
    <w:rsid w:val="00FB3DBC"/>
    <w:rsid w:val="00FD5CE8"/>
    <w:rsid w:val="00FF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5A6F2"/>
  <w15:chartTrackingRefBased/>
  <w15:docId w15:val="{197A540C-4B59-3B41-BD2D-E95FD3D7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298B"/>
  </w:style>
  <w:style w:type="paragraph" w:styleId="Titolo1">
    <w:name w:val="heading 1"/>
    <w:basedOn w:val="Normale"/>
    <w:next w:val="Normale"/>
    <w:link w:val="Titolo1Carattere"/>
    <w:uiPriority w:val="9"/>
    <w:qFormat/>
    <w:rsid w:val="00172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2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729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729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729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729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729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729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729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729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729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729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7298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7298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7298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7298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7298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7298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29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72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729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72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729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7298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7298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7298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72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7298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7298B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298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298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298B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172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298B"/>
  </w:style>
  <w:style w:type="paragraph" w:styleId="Pidipagina">
    <w:name w:val="footer"/>
    <w:basedOn w:val="Normale"/>
    <w:link w:val="PidipaginaCarattere"/>
    <w:uiPriority w:val="99"/>
    <w:unhideWhenUsed/>
    <w:rsid w:val="00172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298B"/>
  </w:style>
  <w:style w:type="character" w:styleId="Collegamentoipertestuale">
    <w:name w:val="Hyperlink"/>
    <w:basedOn w:val="Carpredefinitoparagrafo"/>
    <w:uiPriority w:val="99"/>
    <w:unhideWhenUsed/>
    <w:rsid w:val="00522AD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22AD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5805DE"/>
    <w:pPr>
      <w:spacing w:after="0" w:line="240" w:lineRule="auto"/>
    </w:pPr>
  </w:style>
  <w:style w:type="character" w:customStyle="1" w:styleId="apple-converted-space">
    <w:name w:val="apple-converted-space"/>
    <w:basedOn w:val="Carpredefinitoparagrafo"/>
    <w:rsid w:val="00802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7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dinsrl@pec.it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inonicolia/Desktop/Invito%20Sindaco%20Vincenzo%20De%20Luca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Invito Sindaco Vincenzo De Luca.dotx</Template>
  <TotalTime>0</TotalTime>
  <Pages>1</Pages>
  <Words>106</Words>
  <Characters>640</Characters>
  <Application>Microsoft Office Word</Application>
  <DocSecurity>0</DocSecurity>
  <Lines>19</Lines>
  <Paragraphs>6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 Nicolia</dc:creator>
  <cp:keywords/>
  <dc:description/>
  <cp:lastModifiedBy>angela castello</cp:lastModifiedBy>
  <cp:revision>1</cp:revision>
  <dcterms:created xsi:type="dcterms:W3CDTF">2026-10-05T14:08:00Z</dcterms:created>
  <dcterms:modified xsi:type="dcterms:W3CDTF">2026-10-05T14:08:00Z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2025-11-26T08:18:47Z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49da0750-a203-4bc1-aa36-df23576cfa80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</Properties>
</file>